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E815A" w14:textId="77777777" w:rsidR="002869BE" w:rsidRPr="00A449C6" w:rsidRDefault="00D569BD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42EE60AD" w14:textId="4DFFAE41" w:rsidR="00887172" w:rsidRPr="005F1334" w:rsidRDefault="00887172" w:rsidP="005F1334">
      <w:pPr>
        <w:jc w:val="center"/>
        <w:rPr>
          <w:rFonts w:ascii="David" w:eastAsia="Times New Roman" w:hAnsi="David" w:cs="David"/>
          <w:bCs/>
          <w:sz w:val="24"/>
          <w:szCs w:val="24"/>
          <w:u w:val="single"/>
          <w:rtl/>
        </w:rPr>
      </w:pPr>
      <w:r w:rsidRPr="00887172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מכרז</w:t>
      </w:r>
      <w:r w:rsidRPr="00887172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 פומבי </w:t>
      </w:r>
      <w:r w:rsidRPr="00887172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22-</w:t>
      </w:r>
      <w:r w:rsidRPr="00887172">
        <w:rPr>
          <w:rFonts w:ascii="David" w:eastAsia="Times New Roman" w:hAnsi="David" w:cs="David"/>
          <w:bCs/>
          <w:sz w:val="24"/>
          <w:szCs w:val="24"/>
          <w:u w:val="single"/>
          <w:rtl/>
        </w:rPr>
        <w:t>2</w:t>
      </w:r>
      <w:r w:rsidRPr="00887172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024</w:t>
      </w:r>
      <w:r w:rsidRPr="00887172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 למתן שירותי ייעוץ, הדרכה, ייצוג בוועדות פסיכיאטריות וייצוג לקוחות הסיוע המשפטי בערכאות משפטיות - בהתאם לסעיף 2 לתוספת לחוק הסיוע המשפטי התשל"ב-1972</w:t>
      </w:r>
    </w:p>
    <w:p w14:paraId="077C6CFB" w14:textId="79F2BDD7" w:rsidR="00CC59D0" w:rsidRPr="00661986" w:rsidRDefault="00CC59D0" w:rsidP="00CC59D0">
      <w:pPr>
        <w:pStyle w:val="1"/>
        <w:ind w:left="0" w:firstLine="0"/>
        <w:rPr>
          <w:bCs w:val="0"/>
          <w:sz w:val="22"/>
          <w:u w:val="none"/>
          <w:rtl/>
        </w:rPr>
      </w:pPr>
      <w:bookmarkStart w:id="0" w:name="_Toc67923641"/>
      <w:bookmarkStart w:id="1" w:name="_Toc67928404"/>
      <w:bookmarkStart w:id="2" w:name="_Toc75863778"/>
      <w:bookmarkStart w:id="3" w:name="_Toc110261215"/>
      <w:bookmarkStart w:id="4" w:name="_Toc129876275"/>
      <w:bookmarkStart w:id="5" w:name="_Toc162012824"/>
      <w:bookmarkStart w:id="6" w:name="_Toc162943156"/>
      <w:r w:rsidRPr="00661986">
        <w:rPr>
          <w:rFonts w:asciiTheme="minorBidi" w:hAnsiTheme="minorBidi"/>
          <w:bCs w:val="0"/>
          <w:sz w:val="22"/>
          <w:u w:val="none"/>
          <w:rtl/>
        </w:rPr>
        <w:t>בהתאם לסעיף 2 לתוספת לחוק הסיוע המשפטי, תשל"ב-1972</w:t>
      </w:r>
      <w:r>
        <w:rPr>
          <w:rFonts w:asciiTheme="minorBidi" w:hAnsiTheme="minorBidi" w:hint="cs"/>
          <w:bCs w:val="0"/>
          <w:sz w:val="22"/>
          <w:u w:val="none"/>
          <w:rtl/>
        </w:rPr>
        <w:t xml:space="preserve">, </w:t>
      </w:r>
      <w:r w:rsidRPr="00661986">
        <w:rPr>
          <w:rFonts w:asciiTheme="minorBidi" w:hAnsiTheme="minorBidi"/>
          <w:bCs w:val="0"/>
          <w:sz w:val="22"/>
          <w:u w:val="none"/>
          <w:rtl/>
        </w:rPr>
        <w:t>י</w:t>
      </w:r>
      <w:r>
        <w:rPr>
          <w:rFonts w:asciiTheme="minorBidi" w:hAnsiTheme="minorBidi" w:hint="cs"/>
          <w:bCs w:val="0"/>
          <w:sz w:val="22"/>
          <w:u w:val="none"/>
          <w:rtl/>
        </w:rPr>
        <w:t>י</w:t>
      </w:r>
      <w:r w:rsidRPr="00661986">
        <w:rPr>
          <w:rFonts w:asciiTheme="minorBidi" w:hAnsiTheme="minorBidi"/>
          <w:bCs w:val="0"/>
          <w:sz w:val="22"/>
          <w:u w:val="none"/>
          <w:rtl/>
        </w:rPr>
        <w:t>נתן סיוע משפטי לחולה המאושפז על פי הוראת אשפוז או הנמצא בטיפול מרפאתי על פי הוראה לטיפול מרפאתי לפי הוראות חוק טיפול בחולי נפש, התשנ"א-1991, בכל הנוגע לייצוג לפי סעיף 29א בדיונים בפני ועדה פסיכיאטרית</w:t>
      </w:r>
      <w:r>
        <w:rPr>
          <w:rFonts w:asciiTheme="minorBidi" w:hAnsiTheme="minorBidi" w:hint="cs"/>
          <w:bCs w:val="0"/>
          <w:sz w:val="22"/>
          <w:u w:val="none"/>
          <w:rtl/>
        </w:rPr>
        <w:t>.</w:t>
      </w:r>
      <w:r w:rsidRPr="00661986">
        <w:rPr>
          <w:rFonts w:asciiTheme="minorBidi" w:hAnsiTheme="minorBidi"/>
          <w:bCs w:val="0"/>
          <w:sz w:val="22"/>
          <w:u w:val="none"/>
          <w:rtl/>
        </w:rPr>
        <w:t xml:space="preserve"> </w:t>
      </w:r>
      <w:bookmarkEnd w:id="0"/>
      <w:bookmarkEnd w:id="1"/>
      <w:r w:rsidRPr="0068068D">
        <w:rPr>
          <w:rFonts w:hint="cs"/>
          <w:b/>
          <w:sz w:val="22"/>
          <w:u w:val="none"/>
          <w:rtl/>
        </w:rPr>
        <w:t xml:space="preserve">יובהר כי </w:t>
      </w:r>
      <w:r w:rsidRPr="0068068D">
        <w:rPr>
          <w:b/>
          <w:sz w:val="22"/>
          <w:u w:val="none"/>
          <w:rtl/>
        </w:rPr>
        <w:t xml:space="preserve">ערעורים על החלטות ועדות פסיכיאטריות </w:t>
      </w:r>
      <w:r w:rsidRPr="0068068D">
        <w:rPr>
          <w:rFonts w:hint="cs"/>
          <w:b/>
          <w:sz w:val="22"/>
          <w:u w:val="none"/>
          <w:rtl/>
        </w:rPr>
        <w:t>אינם נכללים</w:t>
      </w:r>
      <w:r w:rsidRPr="0068068D">
        <w:rPr>
          <w:b/>
          <w:sz w:val="22"/>
          <w:u w:val="none"/>
          <w:rtl/>
        </w:rPr>
        <w:t xml:space="preserve"> בגדר </w:t>
      </w:r>
      <w:r>
        <w:rPr>
          <w:rFonts w:hint="cs"/>
          <w:b/>
          <w:sz w:val="22"/>
          <w:u w:val="none"/>
          <w:rtl/>
        </w:rPr>
        <w:t xml:space="preserve">מכרז </w:t>
      </w:r>
      <w:r w:rsidRPr="0068068D">
        <w:rPr>
          <w:b/>
          <w:sz w:val="22"/>
          <w:u w:val="none"/>
          <w:rtl/>
        </w:rPr>
        <w:t>זה אלא בהתאם למינויים לפי חוק הסיוע המשפטי</w:t>
      </w:r>
      <w:r>
        <w:rPr>
          <w:rFonts w:hint="cs"/>
          <w:bCs w:val="0"/>
          <w:sz w:val="22"/>
          <w:u w:val="none"/>
          <w:rtl/>
        </w:rPr>
        <w:t xml:space="preserve"> או הגשת בקשות למתן צו עשה או צו מניעה או לבית המשפט המחוזי.</w:t>
      </w:r>
      <w:bookmarkEnd w:id="2"/>
      <w:bookmarkEnd w:id="3"/>
      <w:bookmarkEnd w:id="4"/>
      <w:bookmarkEnd w:id="5"/>
      <w:bookmarkEnd w:id="6"/>
    </w:p>
    <w:p w14:paraId="4B6D8FE2" w14:textId="77777777" w:rsidR="00CC59D0" w:rsidRPr="00CC59D0" w:rsidRDefault="00CC59D0" w:rsidP="00CC59D0">
      <w:pPr>
        <w:pStyle w:val="1"/>
        <w:ind w:left="0" w:firstLine="0"/>
        <w:rPr>
          <w:rFonts w:ascii="David" w:hAnsi="David"/>
          <w:bCs w:val="0"/>
          <w:u w:val="none"/>
        </w:rPr>
      </w:pPr>
      <w:bookmarkStart w:id="7" w:name="_Toc67923642"/>
      <w:bookmarkStart w:id="8" w:name="_Toc67928405"/>
      <w:bookmarkStart w:id="9" w:name="_Toc75863779"/>
      <w:bookmarkStart w:id="10" w:name="_Toc110261216"/>
      <w:bookmarkStart w:id="11" w:name="_Toc129876276"/>
      <w:bookmarkStart w:id="12" w:name="_Toc162012825"/>
      <w:bookmarkStart w:id="13" w:name="_Toc162943157"/>
      <w:r w:rsidRPr="00CC59D0">
        <w:rPr>
          <w:rFonts w:ascii="David" w:hAnsi="David"/>
          <w:bCs w:val="0"/>
          <w:u w:val="none"/>
          <w:rtl/>
        </w:rPr>
        <w:t>מטרתה של פניה זו היא איתור עורכי דין לצורך יישום הוראת חוק הסיוע, באמצעות ייצוג מטעם הסיוע המשפטי במשרד המשפטים.</w:t>
      </w:r>
      <w:bookmarkEnd w:id="7"/>
      <w:bookmarkEnd w:id="8"/>
      <w:bookmarkEnd w:id="9"/>
      <w:bookmarkEnd w:id="10"/>
      <w:bookmarkEnd w:id="11"/>
      <w:bookmarkEnd w:id="12"/>
      <w:bookmarkEnd w:id="13"/>
      <w:r w:rsidRPr="00CC59D0">
        <w:rPr>
          <w:rFonts w:ascii="David" w:hAnsi="David"/>
          <w:bCs w:val="0"/>
          <w:u w:val="none"/>
          <w:rtl/>
        </w:rPr>
        <w:t xml:space="preserve"> </w:t>
      </w:r>
    </w:p>
    <w:p w14:paraId="45359B81" w14:textId="77777777" w:rsidR="00CC59D0" w:rsidRPr="00CC59D0" w:rsidRDefault="00CC59D0" w:rsidP="00CC59D0">
      <w:pPr>
        <w:pStyle w:val="1"/>
        <w:rPr>
          <w:rFonts w:ascii="David" w:hAnsi="David"/>
          <w:bCs w:val="0"/>
          <w:u w:val="none"/>
          <w:rtl/>
        </w:rPr>
      </w:pPr>
      <w:bookmarkStart w:id="14" w:name="_Toc67923643"/>
      <w:bookmarkStart w:id="15" w:name="_Toc67928406"/>
      <w:bookmarkStart w:id="16" w:name="_Toc75863780"/>
      <w:bookmarkStart w:id="17" w:name="_Toc110261217"/>
      <w:bookmarkStart w:id="18" w:name="_Toc129876277"/>
      <w:bookmarkStart w:id="19" w:name="_Toc162012826"/>
      <w:bookmarkStart w:id="20" w:name="_Toc162943158"/>
      <w:r w:rsidRPr="00CC59D0">
        <w:rPr>
          <w:rFonts w:ascii="David" w:hAnsi="David"/>
          <w:bCs w:val="0"/>
          <w:u w:val="none"/>
          <w:rtl/>
        </w:rPr>
        <w:t>עיקר השירותים הנדרשים:</w:t>
      </w:r>
      <w:bookmarkEnd w:id="14"/>
      <w:bookmarkEnd w:id="15"/>
      <w:bookmarkEnd w:id="16"/>
      <w:bookmarkEnd w:id="17"/>
      <w:bookmarkEnd w:id="18"/>
      <w:bookmarkEnd w:id="19"/>
      <w:bookmarkEnd w:id="20"/>
    </w:p>
    <w:p w14:paraId="349B8BDD" w14:textId="77777777" w:rsidR="00CC59D0" w:rsidRPr="00CC59D0" w:rsidRDefault="00CC59D0" w:rsidP="00CC59D0">
      <w:pPr>
        <w:keepNext/>
        <w:keepLines/>
        <w:numPr>
          <w:ilvl w:val="0"/>
          <w:numId w:val="1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CC59D0">
        <w:rPr>
          <w:rFonts w:ascii="David" w:eastAsia="Times New Roman" w:hAnsi="David" w:cs="David"/>
          <w:sz w:val="24"/>
          <w:szCs w:val="24"/>
          <w:rtl/>
        </w:rPr>
        <w:t xml:space="preserve">ייעוץ משפטי והדרכה למיוצג; </w:t>
      </w:r>
    </w:p>
    <w:p w14:paraId="4E517B9F" w14:textId="77777777" w:rsidR="00CC59D0" w:rsidRPr="00CC59D0" w:rsidRDefault="00CC59D0" w:rsidP="00CC59D0">
      <w:pPr>
        <w:keepNext/>
        <w:keepLines/>
        <w:numPr>
          <w:ilvl w:val="0"/>
          <w:numId w:val="1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CC59D0">
        <w:rPr>
          <w:rFonts w:ascii="David" w:eastAsia="Times New Roman" w:hAnsi="David" w:cs="David"/>
          <w:sz w:val="24"/>
          <w:szCs w:val="24"/>
          <w:rtl/>
        </w:rPr>
        <w:t>ייצוג בוועדות פסיכיאטריות;</w:t>
      </w:r>
    </w:p>
    <w:p w14:paraId="2700508A" w14:textId="77777777" w:rsidR="00CC59D0" w:rsidRPr="00CC59D0" w:rsidRDefault="00CC59D0" w:rsidP="00CC59D0">
      <w:pPr>
        <w:keepNext/>
        <w:keepLines/>
        <w:numPr>
          <w:ilvl w:val="0"/>
          <w:numId w:val="1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CC59D0">
        <w:rPr>
          <w:rFonts w:ascii="David" w:eastAsia="Times New Roman" w:hAnsi="David" w:cs="David"/>
          <w:sz w:val="24"/>
          <w:szCs w:val="24"/>
          <w:rtl/>
        </w:rPr>
        <w:t>ייצוג בערכאות משפטיות;</w:t>
      </w:r>
    </w:p>
    <w:p w14:paraId="521E8670" w14:textId="77777777" w:rsidR="00CC59D0" w:rsidRPr="00CC59D0" w:rsidRDefault="00CC59D0" w:rsidP="00CC59D0">
      <w:pPr>
        <w:keepNext/>
        <w:keepLines/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CC59D0">
        <w:rPr>
          <w:rFonts w:ascii="David" w:hAnsi="David" w:cs="David"/>
          <w:b/>
          <w:bCs/>
          <w:sz w:val="24"/>
          <w:szCs w:val="24"/>
          <w:rtl/>
        </w:rPr>
        <w:t>מפרט השירותים, השירות ושיטת העבודה הנדרשים לביצועה של פניה זה מפורטים ב</w:t>
      </w:r>
      <w:r w:rsidRPr="00CC59D0">
        <w:rPr>
          <w:rFonts w:ascii="David" w:hAnsi="David" w:cs="David"/>
          <w:b/>
          <w:bCs/>
          <w:sz w:val="24"/>
          <w:szCs w:val="24"/>
        </w:rPr>
        <w:fldChar w:fldCharType="begin"/>
      </w:r>
      <w:r w:rsidRPr="00CC59D0">
        <w:rPr>
          <w:rFonts w:ascii="David" w:hAnsi="David" w:cs="David"/>
          <w:b/>
          <w:bCs/>
          <w:sz w:val="24"/>
          <w:szCs w:val="24"/>
        </w:rPr>
        <w:instrText xml:space="preserve"> REF </w:instrText>
      </w:r>
      <w:r w:rsidRPr="00CC59D0">
        <w:rPr>
          <w:rFonts w:ascii="David" w:hAnsi="David" w:cs="David"/>
          <w:b/>
          <w:bCs/>
          <w:sz w:val="24"/>
          <w:szCs w:val="24"/>
          <w:rtl/>
        </w:rPr>
        <w:instrText>נספח_מפרט_שירותים</w:instrText>
      </w:r>
      <w:r w:rsidRPr="00CC59D0">
        <w:rPr>
          <w:rFonts w:ascii="David" w:hAnsi="David" w:cs="David"/>
          <w:b/>
          <w:bCs/>
          <w:sz w:val="24"/>
          <w:szCs w:val="24"/>
        </w:rPr>
        <w:instrText xml:space="preserve"> \h  \* MERGEFORMAT </w:instrText>
      </w:r>
      <w:r w:rsidRPr="00CC59D0">
        <w:rPr>
          <w:rFonts w:ascii="David" w:hAnsi="David" w:cs="David"/>
          <w:b/>
          <w:bCs/>
          <w:sz w:val="24"/>
          <w:szCs w:val="24"/>
        </w:rPr>
      </w:r>
      <w:r w:rsidRPr="00CC59D0">
        <w:rPr>
          <w:rFonts w:ascii="David" w:hAnsi="David" w:cs="David"/>
          <w:b/>
          <w:bCs/>
          <w:sz w:val="24"/>
          <w:szCs w:val="24"/>
        </w:rPr>
        <w:fldChar w:fldCharType="separate"/>
      </w:r>
      <w:r w:rsidRPr="00CC59D0">
        <w:rPr>
          <w:rFonts w:ascii="David" w:hAnsi="David" w:cs="David"/>
          <w:b/>
          <w:bCs/>
          <w:sz w:val="24"/>
          <w:szCs w:val="24"/>
          <w:rtl/>
        </w:rPr>
        <w:t>נספח ב'1 לחוזה ההתקשרות – מפרט שירותים</w:t>
      </w:r>
      <w:r w:rsidRPr="00CC59D0">
        <w:rPr>
          <w:rFonts w:ascii="David" w:hAnsi="David" w:cs="David"/>
          <w:b/>
          <w:bCs/>
          <w:sz w:val="24"/>
          <w:szCs w:val="24"/>
        </w:rPr>
        <w:fldChar w:fldCharType="end"/>
      </w:r>
      <w:r w:rsidRPr="00CC59D0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78185B63" w14:textId="10CDFCD9" w:rsidR="00CC59D0" w:rsidRPr="00CC59D0" w:rsidRDefault="00CC59D0" w:rsidP="00CC59D0">
      <w:pPr>
        <w:pStyle w:val="1"/>
        <w:ind w:left="0" w:firstLine="0"/>
        <w:rPr>
          <w:rFonts w:ascii="David" w:hAnsi="David"/>
          <w:bCs w:val="0"/>
          <w:u w:val="none"/>
          <w:rtl/>
        </w:rPr>
      </w:pPr>
      <w:bookmarkStart w:id="21" w:name="_Toc75863781"/>
      <w:bookmarkStart w:id="22" w:name="_Toc110261218"/>
      <w:bookmarkStart w:id="23" w:name="_Toc129876278"/>
      <w:bookmarkStart w:id="24" w:name="_Toc162012827"/>
      <w:bookmarkStart w:id="25" w:name="_Toc162943159"/>
      <w:r w:rsidRPr="00CC59D0">
        <w:rPr>
          <w:rFonts w:ascii="David" w:hAnsi="David"/>
          <w:bCs w:val="0"/>
          <w:u w:val="none"/>
          <w:rtl/>
        </w:rPr>
        <w:t>יובהר: רשאים להגיש הצעתם לפניה עו"ד עצמאיים וכן משרדי עו"ד. במידה שההצעה מוגשת ע"י משרד עורכי דין, יידרש מכל אחד מעורכי הדין המוצעים מטעם המשרד לעמוד בכל התנאים שלהלן; תהליך הבחירה והניקוד יערכו לגבי כל עורך דין בנפרד. יודגש כי המשרד רשאי לבחור בכלל עורכי הדין מטעם המשרד, בחלקם או כלל לא.</w:t>
      </w:r>
      <w:bookmarkEnd w:id="21"/>
      <w:bookmarkEnd w:id="22"/>
      <w:bookmarkEnd w:id="23"/>
      <w:bookmarkEnd w:id="24"/>
      <w:bookmarkEnd w:id="25"/>
    </w:p>
    <w:p w14:paraId="36B9930B" w14:textId="77777777" w:rsidR="00985A29" w:rsidRPr="00CC59D0" w:rsidRDefault="00985A29" w:rsidP="007E332A">
      <w:pPr>
        <w:keepNext/>
        <w:keepLines/>
        <w:spacing w:after="0" w:line="360" w:lineRule="auto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14:paraId="084ACF50" w14:textId="66655689" w:rsidR="002869BE" w:rsidRPr="00CC59D0" w:rsidRDefault="00D569BD" w:rsidP="00EB3F82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CC59D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CC59D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07386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06/06/2024</w:t>
      </w:r>
      <w:r w:rsidR="0061550C" w:rsidRPr="00CC59D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12:00</w:t>
      </w:r>
      <w:r w:rsidRPr="00CC59D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. </w:t>
      </w:r>
      <w:r w:rsidRPr="00CC59D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המועדים מפורטים במסמכי המכרז.</w:t>
      </w:r>
    </w:p>
    <w:p w14:paraId="38FFDA06" w14:textId="77777777" w:rsidR="00A90F71" w:rsidRPr="00CC59D0" w:rsidRDefault="00D569B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CC59D0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5BE73B" w14:textId="77777777"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42C28E1C" w14:textId="09C29AA2" w:rsidR="008F5AA4" w:rsidRPr="00887172" w:rsidRDefault="00D569BD" w:rsidP="005F1334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5F1334"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="00CC59D0"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="00344757"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14:paraId="4A8DB6EB" w14:textId="77777777" w:rsidR="00CC59D0" w:rsidRDefault="00CC59D0" w:rsidP="00CC59D0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39AF40BE" w14:textId="77777777" w:rsidR="00CC59D0" w:rsidRDefault="00CC59D0" w:rsidP="00CC59D0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13539E08" w14:textId="1AE35B2F" w:rsidR="00CC59D0" w:rsidRDefault="00CC59D0" w:rsidP="00CC59D0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היא באמצעות אתר מנהל הרכש: </w:t>
      </w:r>
    </w:p>
    <w:p w14:paraId="1B924290" w14:textId="77777777" w:rsidR="00CC59D0" w:rsidRDefault="00597840" w:rsidP="00CC59D0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hyperlink r:id="rId8" w:history="1">
        <w:r w:rsidR="00CC59D0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CC59D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</w:p>
    <w:p w14:paraId="1F2DDC77" w14:textId="77777777" w:rsidR="00CC59D0" w:rsidRPr="00CC59D0" w:rsidRDefault="00CC59D0" w:rsidP="00CC59D0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2061845D" w14:textId="64CCD28C" w:rsidR="000100AE" w:rsidRDefault="000100AE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20B62405" w14:textId="0690A185" w:rsidR="00887172" w:rsidRDefault="00887172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75912CA7" w14:textId="77777777" w:rsidR="00887172" w:rsidRPr="00CC59D0" w:rsidRDefault="00887172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581FB7C7" w14:textId="77777777" w:rsidR="002869BE" w:rsidRPr="00A969C9" w:rsidRDefault="00D569BD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53DA3EE2" w14:textId="4C1AAE03" w:rsidR="004D0556" w:rsidRPr="00A969C9" w:rsidRDefault="00D569BD" w:rsidP="0000703D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>
        <w:rPr>
          <w:rFonts w:ascii="David" w:hAnsi="David" w:cs="David" w:hint="cs"/>
          <w:sz w:val="24"/>
          <w:szCs w:val="24"/>
          <w:rtl/>
        </w:rPr>
        <w:t>12</w:t>
      </w:r>
      <w:r w:rsidRPr="00A969C9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887172">
        <w:rPr>
          <w:rFonts w:ascii="David" w:hAnsi="David" w:cs="David" w:hint="cs"/>
          <w:sz w:val="24"/>
          <w:szCs w:val="24"/>
          <w:rtl/>
        </w:rPr>
        <w:t>48</w:t>
      </w:r>
      <w:r w:rsidRPr="00A969C9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887172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76AB4C06" w14:textId="77777777" w:rsidR="004D0556" w:rsidRPr="006D3D02" w:rsidRDefault="00D569BD" w:rsidP="009F4821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D3D0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26" w:name="_Ref321923070"/>
    </w:p>
    <w:p w14:paraId="132256AD" w14:textId="44F3E998" w:rsidR="00887172" w:rsidRPr="00887172" w:rsidRDefault="00887172" w:rsidP="00887172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27" w:name="_Ref495319697"/>
      <w:bookmarkStart w:id="28" w:name="_Ref463417254"/>
      <w:bookmarkStart w:id="29" w:name="_Ref505598849"/>
      <w:r w:rsidRPr="00887172">
        <w:rPr>
          <w:rFonts w:ascii="David" w:hAnsi="David" w:cs="David"/>
          <w:sz w:val="24"/>
          <w:szCs w:val="24"/>
          <w:rtl/>
        </w:rPr>
        <w:t xml:space="preserve">המציע רשום במרשם המתנהל על פי דין ומהווה ישות משפטית אחת. יובהר כי הצעה של גוף המהווה יותר מישות / תאגיד אחד לא תחשב כעומדת בתנאי הסף, ותיפסל. על המציע לצרף תעודת ההתאגדות של התאגיד או נסח חברה ואישור עו"ד/רו"ח לגבי זהות מורשה החתימה של התאגיד. </w:t>
      </w:r>
      <w:bookmarkEnd w:id="27"/>
      <w:r w:rsidRPr="00887172">
        <w:rPr>
          <w:rFonts w:ascii="David" w:hAnsi="David" w:cs="David"/>
          <w:sz w:val="24"/>
          <w:szCs w:val="24"/>
          <w:rtl/>
        </w:rPr>
        <w:t>לא ניתן להגיש הצעה על ידי שותפות שאינה רשומה נכון למועד האחרון להגשת ההצעות.</w:t>
      </w:r>
      <w:bookmarkEnd w:id="28"/>
    </w:p>
    <w:p w14:paraId="5E58A525" w14:textId="77777777" w:rsidR="00887172" w:rsidRPr="00887172" w:rsidRDefault="00887172" w:rsidP="00887172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30" w:name="תנאי_סף_3"/>
      <w:r w:rsidRPr="00887172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 (אכיפת ניהול חשבונות ותשלום חובות מס)</w:t>
      </w:r>
      <w:bookmarkEnd w:id="30"/>
      <w:r w:rsidRPr="00887172">
        <w:rPr>
          <w:rFonts w:ascii="David" w:hAnsi="David" w:cs="David"/>
          <w:sz w:val="24"/>
          <w:szCs w:val="24"/>
          <w:rtl/>
        </w:rPr>
        <w:t>.</w:t>
      </w:r>
      <w:bookmarkStart w:id="31" w:name="_Ref451462809"/>
    </w:p>
    <w:p w14:paraId="5FD3D608" w14:textId="77777777" w:rsidR="00887172" w:rsidRPr="00887172" w:rsidRDefault="00887172" w:rsidP="00887172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887172">
        <w:rPr>
          <w:rFonts w:ascii="David" w:hAnsi="David" w:cs="David"/>
          <w:sz w:val="24"/>
          <w:szCs w:val="24"/>
          <w:rtl/>
        </w:rPr>
        <w:t>תצהיר המאומת על ידי עורך דין בדבר היעדר הרשעות בעברות לפי חוק עובדים זרים, תשנ"א-1991 ולפי חוק שכר מינימום, תשמ"ז-1987.</w:t>
      </w:r>
      <w:bookmarkStart w:id="32" w:name="_Ref460873138"/>
      <w:bookmarkEnd w:id="31"/>
    </w:p>
    <w:p w14:paraId="1BC32DB2" w14:textId="77777777" w:rsidR="00887172" w:rsidRPr="00887172" w:rsidRDefault="00887172" w:rsidP="00887172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887172">
        <w:rPr>
          <w:rFonts w:ascii="David" w:hAnsi="David" w:cs="David"/>
          <w:sz w:val="24"/>
          <w:szCs w:val="24"/>
          <w:rtl/>
        </w:rPr>
        <w:t>המציע יצהיר בדבר עמידתו בהוראות סעיף 9 לחוק שוויון זכויות לאנשים עם מוגבלות.</w:t>
      </w:r>
      <w:bookmarkStart w:id="33" w:name="_Ref47864206"/>
      <w:bookmarkEnd w:id="32"/>
    </w:p>
    <w:p w14:paraId="532A2008" w14:textId="29BCBF83" w:rsidR="00887172" w:rsidRPr="00887172" w:rsidRDefault="00887172" w:rsidP="00887172">
      <w:pPr>
        <w:pStyle w:val="a5"/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887172">
        <w:rPr>
          <w:rFonts w:ascii="David" w:hAnsi="David" w:cs="David"/>
          <w:sz w:val="24"/>
          <w:szCs w:val="24"/>
          <w:rtl/>
        </w:rPr>
        <w:t>לא קיים חשש לקיומו של המציע עסק חי</w:t>
      </w:r>
      <w:bookmarkEnd w:id="33"/>
      <w:r w:rsidRPr="00887172">
        <w:rPr>
          <w:rFonts w:ascii="David" w:hAnsi="David" w:cs="David"/>
          <w:sz w:val="24"/>
          <w:szCs w:val="24"/>
          <w:rtl/>
        </w:rPr>
        <w:t>.</w:t>
      </w:r>
    </w:p>
    <w:bookmarkEnd w:id="26"/>
    <w:bookmarkEnd w:id="29"/>
    <w:p w14:paraId="1E2E332A" w14:textId="6EDCC051" w:rsidR="0061550C" w:rsidRDefault="00D569BD" w:rsidP="00B04428">
      <w:pPr>
        <w:numPr>
          <w:ilvl w:val="0"/>
          <w:numId w:val="30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תנאי סף מקצועיים כמפורט במסמכי המכרז</w:t>
      </w:r>
      <w:r w:rsidR="00887172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6D6D9877" w14:textId="77777777" w:rsidR="009C71A8" w:rsidRPr="009C71A8" w:rsidRDefault="009C71A8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14:paraId="207EEEA4" w14:textId="77777777" w:rsidR="002869BE" w:rsidRPr="00A969C9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4095C226" w14:textId="77777777" w:rsidR="009C71A8" w:rsidRDefault="00D569BD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4C460AF7" w14:textId="77777777" w:rsidR="001C5C52" w:rsidRPr="00A969C9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361F736F" w14:textId="77777777" w:rsidR="002869BE" w:rsidRPr="00A969C9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6F9C2AA9" w14:textId="77777777" w:rsidR="002869BE" w:rsidRPr="00A969C9" w:rsidRDefault="00D569BD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969C9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>
        <w:rPr>
          <w:rFonts w:ascii="David" w:hAnsi="David" w:cs="David" w:hint="cs"/>
          <w:sz w:val="24"/>
          <w:szCs w:val="24"/>
          <w:rtl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551D7E38" w14:textId="77777777"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14:paraId="678008AD" w14:textId="77777777" w:rsidR="002869BE" w:rsidRPr="00A969C9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35D9C8FD" w14:textId="77777777" w:rsidR="002869BE" w:rsidRDefault="00D569BD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7F005A36" w14:textId="39314ED5" w:rsidR="00C77DA8" w:rsidRPr="00887172" w:rsidRDefault="00597840" w:rsidP="004508DE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="00887172" w:rsidRPr="00187E01">
          <w:rPr>
            <w:rStyle w:val="Hyperlink"/>
            <w:rFonts w:ascii="David" w:hAnsi="David" w:cs="David"/>
          </w:rPr>
          <w:t>https://www.gov.il/he/Departments/publications/Call_for_bids/tender-22-24</w:t>
        </w:r>
      </w:hyperlink>
    </w:p>
    <w:p w14:paraId="4B91D4AF" w14:textId="77777777" w:rsidR="003815D2" w:rsidRPr="00C77DA8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34991C36" w14:textId="4664F5CC" w:rsidR="002869BE" w:rsidRPr="00831391" w:rsidRDefault="00D569BD" w:rsidP="00831391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u w:val="single"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ל פי האמור במסמכי המכרז </w:t>
      </w:r>
      <w:r w:rsidR="009A0E87" w:rsidRPr="00A449C6">
        <w:rPr>
          <w:rFonts w:ascii="David" w:eastAsia="Times New Roman" w:hAnsi="David" w:cs="David"/>
          <w:color w:val="000000"/>
          <w:sz w:val="24"/>
          <w:szCs w:val="24"/>
          <w:rtl/>
        </w:rPr>
        <w:t>עד ליום</w:t>
      </w:r>
      <w:r w:rsidR="008F5AA4" w:rsidRP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073861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 xml:space="preserve">02.05.2024 </w:t>
      </w:r>
      <w:r w:rsidR="00831391" w:rsidRPr="00831391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בשעה 12:00</w:t>
      </w:r>
    </w:p>
    <w:p w14:paraId="70DC06E6" w14:textId="77777777" w:rsidR="00C42BC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401AA1A" w14:textId="77777777"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0EE78DBA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434C9B9" w14:textId="77777777" w:rsidR="002869BE" w:rsidRPr="00A969C9" w:rsidRDefault="00D569BD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ADC2947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(W1)" w:eastAsia="Times New Roman" w:hAnsi="Times New (W1)"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E81AAC2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E743DCE" w:tentative="1">
      <w:start w:val="1"/>
      <w:numFmt w:val="lowerLetter"/>
      <w:lvlText w:val="%2."/>
      <w:lvlJc w:val="left"/>
      <w:pPr>
        <w:ind w:left="1440" w:hanging="360"/>
      </w:pPr>
    </w:lvl>
    <w:lvl w:ilvl="2" w:tplc="63A67536">
      <w:start w:val="1"/>
      <w:numFmt w:val="lowerRoman"/>
      <w:lvlText w:val="%3."/>
      <w:lvlJc w:val="right"/>
      <w:pPr>
        <w:ind w:left="2160" w:hanging="180"/>
      </w:pPr>
    </w:lvl>
    <w:lvl w:ilvl="3" w:tplc="26D03F7E">
      <w:start w:val="1"/>
      <w:numFmt w:val="decimal"/>
      <w:lvlText w:val="%4."/>
      <w:lvlJc w:val="left"/>
      <w:pPr>
        <w:ind w:left="2880" w:hanging="360"/>
      </w:pPr>
    </w:lvl>
    <w:lvl w:ilvl="4" w:tplc="427E4C32" w:tentative="1">
      <w:start w:val="1"/>
      <w:numFmt w:val="lowerLetter"/>
      <w:lvlText w:val="%5."/>
      <w:lvlJc w:val="left"/>
      <w:pPr>
        <w:ind w:left="3600" w:hanging="360"/>
      </w:pPr>
    </w:lvl>
    <w:lvl w:ilvl="5" w:tplc="919C8DA2" w:tentative="1">
      <w:start w:val="1"/>
      <w:numFmt w:val="lowerRoman"/>
      <w:lvlText w:val="%6."/>
      <w:lvlJc w:val="right"/>
      <w:pPr>
        <w:ind w:left="4320" w:hanging="180"/>
      </w:pPr>
    </w:lvl>
    <w:lvl w:ilvl="6" w:tplc="140A4B2C" w:tentative="1">
      <w:start w:val="1"/>
      <w:numFmt w:val="decimal"/>
      <w:lvlText w:val="%7."/>
      <w:lvlJc w:val="left"/>
      <w:pPr>
        <w:ind w:left="5040" w:hanging="360"/>
      </w:pPr>
    </w:lvl>
    <w:lvl w:ilvl="7" w:tplc="4FC4A554" w:tentative="1">
      <w:start w:val="1"/>
      <w:numFmt w:val="lowerLetter"/>
      <w:lvlText w:val="%8."/>
      <w:lvlJc w:val="left"/>
      <w:pPr>
        <w:ind w:left="5760" w:hanging="360"/>
      </w:pPr>
    </w:lvl>
    <w:lvl w:ilvl="8" w:tplc="15DAC1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82044A0E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7DE6558C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6098304C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41968BB4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9B8EA0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384ADF68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324C1AAA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5ABC3B2E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B9569774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6D8CF64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6F6683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B9C44D9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C80AED0">
      <w:start w:val="1"/>
      <w:numFmt w:val="decimal"/>
      <w:lvlText w:val="%4."/>
      <w:lvlJc w:val="left"/>
      <w:pPr>
        <w:ind w:left="2520" w:hanging="360"/>
      </w:pPr>
    </w:lvl>
    <w:lvl w:ilvl="4" w:tplc="E0E410D8">
      <w:start w:val="1"/>
      <w:numFmt w:val="hebrew1"/>
      <w:lvlText w:val="%5."/>
      <w:lvlJc w:val="center"/>
      <w:pPr>
        <w:ind w:left="3240" w:hanging="360"/>
      </w:pPr>
    </w:lvl>
    <w:lvl w:ilvl="5" w:tplc="72D61858" w:tentative="1">
      <w:start w:val="1"/>
      <w:numFmt w:val="lowerRoman"/>
      <w:lvlText w:val="%6."/>
      <w:lvlJc w:val="right"/>
      <w:pPr>
        <w:ind w:left="3960" w:hanging="180"/>
      </w:pPr>
    </w:lvl>
    <w:lvl w:ilvl="6" w:tplc="3BF6962C" w:tentative="1">
      <w:start w:val="1"/>
      <w:numFmt w:val="decimal"/>
      <w:lvlText w:val="%7."/>
      <w:lvlJc w:val="left"/>
      <w:pPr>
        <w:ind w:left="4680" w:hanging="360"/>
      </w:pPr>
    </w:lvl>
    <w:lvl w:ilvl="7" w:tplc="99AE2D7E" w:tentative="1">
      <w:start w:val="1"/>
      <w:numFmt w:val="lowerLetter"/>
      <w:lvlText w:val="%8."/>
      <w:lvlJc w:val="left"/>
      <w:pPr>
        <w:ind w:left="5400" w:hanging="360"/>
      </w:pPr>
    </w:lvl>
    <w:lvl w:ilvl="8" w:tplc="96F0DE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AA14710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F605B06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3BA09F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5A1AFAE2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B5A517A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31D06A7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3F21A5A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497A528E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83E2E6D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74B4D06"/>
    <w:multiLevelType w:val="hybridMultilevel"/>
    <w:tmpl w:val="494A281A"/>
    <w:lvl w:ilvl="0" w:tplc="56F67D2C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DCD70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B32F6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6E9F8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FA2574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A9B4CA3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56FD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54B47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86E2F77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7C3A49F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7A7F34" w:tentative="1">
      <w:start w:val="1"/>
      <w:numFmt w:val="lowerLetter"/>
      <w:lvlText w:val="%2."/>
      <w:lvlJc w:val="left"/>
      <w:pPr>
        <w:ind w:left="1440" w:hanging="360"/>
      </w:pPr>
    </w:lvl>
    <w:lvl w:ilvl="2" w:tplc="5C0235CA" w:tentative="1">
      <w:start w:val="1"/>
      <w:numFmt w:val="lowerRoman"/>
      <w:lvlText w:val="%3."/>
      <w:lvlJc w:val="right"/>
      <w:pPr>
        <w:ind w:left="2160" w:hanging="180"/>
      </w:pPr>
    </w:lvl>
    <w:lvl w:ilvl="3" w:tplc="00006FE8" w:tentative="1">
      <w:start w:val="1"/>
      <w:numFmt w:val="decimal"/>
      <w:lvlText w:val="%4."/>
      <w:lvlJc w:val="left"/>
      <w:pPr>
        <w:ind w:left="2880" w:hanging="360"/>
      </w:pPr>
    </w:lvl>
    <w:lvl w:ilvl="4" w:tplc="AE1C0B68" w:tentative="1">
      <w:start w:val="1"/>
      <w:numFmt w:val="lowerLetter"/>
      <w:lvlText w:val="%5."/>
      <w:lvlJc w:val="left"/>
      <w:pPr>
        <w:ind w:left="3600" w:hanging="360"/>
      </w:pPr>
    </w:lvl>
    <w:lvl w:ilvl="5" w:tplc="EA9C265A" w:tentative="1">
      <w:start w:val="1"/>
      <w:numFmt w:val="lowerRoman"/>
      <w:lvlText w:val="%6."/>
      <w:lvlJc w:val="right"/>
      <w:pPr>
        <w:ind w:left="4320" w:hanging="180"/>
      </w:pPr>
    </w:lvl>
    <w:lvl w:ilvl="6" w:tplc="B380C0CE" w:tentative="1">
      <w:start w:val="1"/>
      <w:numFmt w:val="decimal"/>
      <w:lvlText w:val="%7."/>
      <w:lvlJc w:val="left"/>
      <w:pPr>
        <w:ind w:left="5040" w:hanging="360"/>
      </w:pPr>
    </w:lvl>
    <w:lvl w:ilvl="7" w:tplc="209EC334" w:tentative="1">
      <w:start w:val="1"/>
      <w:numFmt w:val="lowerLetter"/>
      <w:lvlText w:val="%8."/>
      <w:lvlJc w:val="left"/>
      <w:pPr>
        <w:ind w:left="5760" w:hanging="360"/>
      </w:pPr>
    </w:lvl>
    <w:lvl w:ilvl="8" w:tplc="350EE6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CD92F07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3D2768C" w:tentative="1">
      <w:start w:val="1"/>
      <w:numFmt w:val="lowerLetter"/>
      <w:lvlText w:val="%2."/>
      <w:lvlJc w:val="left"/>
      <w:pPr>
        <w:ind w:left="1440" w:hanging="360"/>
      </w:pPr>
    </w:lvl>
    <w:lvl w:ilvl="2" w:tplc="4DEE1F6C">
      <w:start w:val="1"/>
      <w:numFmt w:val="lowerRoman"/>
      <w:lvlText w:val="%3."/>
      <w:lvlJc w:val="right"/>
      <w:pPr>
        <w:ind w:left="2160" w:hanging="180"/>
      </w:pPr>
    </w:lvl>
    <w:lvl w:ilvl="3" w:tplc="B3624DAE" w:tentative="1">
      <w:start w:val="1"/>
      <w:numFmt w:val="decimal"/>
      <w:lvlText w:val="%4."/>
      <w:lvlJc w:val="left"/>
      <w:pPr>
        <w:ind w:left="2880" w:hanging="360"/>
      </w:pPr>
    </w:lvl>
    <w:lvl w:ilvl="4" w:tplc="A21EE958" w:tentative="1">
      <w:start w:val="1"/>
      <w:numFmt w:val="lowerLetter"/>
      <w:lvlText w:val="%5."/>
      <w:lvlJc w:val="left"/>
      <w:pPr>
        <w:ind w:left="3600" w:hanging="360"/>
      </w:pPr>
    </w:lvl>
    <w:lvl w:ilvl="5" w:tplc="9710DAEE" w:tentative="1">
      <w:start w:val="1"/>
      <w:numFmt w:val="lowerRoman"/>
      <w:lvlText w:val="%6."/>
      <w:lvlJc w:val="right"/>
      <w:pPr>
        <w:ind w:left="4320" w:hanging="180"/>
      </w:pPr>
    </w:lvl>
    <w:lvl w:ilvl="6" w:tplc="6916CB7C" w:tentative="1">
      <w:start w:val="1"/>
      <w:numFmt w:val="decimal"/>
      <w:lvlText w:val="%7."/>
      <w:lvlJc w:val="left"/>
      <w:pPr>
        <w:ind w:left="5040" w:hanging="360"/>
      </w:pPr>
    </w:lvl>
    <w:lvl w:ilvl="7" w:tplc="D884F5AE" w:tentative="1">
      <w:start w:val="1"/>
      <w:numFmt w:val="lowerLetter"/>
      <w:lvlText w:val="%8."/>
      <w:lvlJc w:val="left"/>
      <w:pPr>
        <w:ind w:left="5760" w:hanging="360"/>
      </w:pPr>
    </w:lvl>
    <w:lvl w:ilvl="8" w:tplc="B64E7D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 w15:restartNumberingAfterBreak="0">
    <w:nsid w:val="74466A79"/>
    <w:multiLevelType w:val="hybridMultilevel"/>
    <w:tmpl w:val="16FAC45A"/>
    <w:lvl w:ilvl="0" w:tplc="68E8F0A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EF34458C" w:tentative="1">
      <w:start w:val="1"/>
      <w:numFmt w:val="lowerLetter"/>
      <w:lvlText w:val="%2."/>
      <w:lvlJc w:val="left"/>
      <w:pPr>
        <w:ind w:left="3349" w:hanging="360"/>
      </w:pPr>
    </w:lvl>
    <w:lvl w:ilvl="2" w:tplc="67CA06BA">
      <w:start w:val="1"/>
      <w:numFmt w:val="lowerRoman"/>
      <w:lvlText w:val="%3."/>
      <w:lvlJc w:val="right"/>
      <w:pPr>
        <w:ind w:left="4069" w:hanging="180"/>
      </w:pPr>
    </w:lvl>
    <w:lvl w:ilvl="3" w:tplc="4CBE660E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C6C64B4A" w:tentative="1">
      <w:start w:val="1"/>
      <w:numFmt w:val="lowerLetter"/>
      <w:lvlText w:val="%5."/>
      <w:lvlJc w:val="left"/>
      <w:pPr>
        <w:ind w:left="5509" w:hanging="360"/>
      </w:pPr>
    </w:lvl>
    <w:lvl w:ilvl="5" w:tplc="D9B80E08" w:tentative="1">
      <w:start w:val="1"/>
      <w:numFmt w:val="lowerRoman"/>
      <w:lvlText w:val="%6."/>
      <w:lvlJc w:val="right"/>
      <w:pPr>
        <w:ind w:left="6229" w:hanging="180"/>
      </w:pPr>
    </w:lvl>
    <w:lvl w:ilvl="6" w:tplc="8D6E2918" w:tentative="1">
      <w:start w:val="1"/>
      <w:numFmt w:val="decimal"/>
      <w:lvlText w:val="%7."/>
      <w:lvlJc w:val="left"/>
      <w:pPr>
        <w:ind w:left="6949" w:hanging="360"/>
      </w:pPr>
    </w:lvl>
    <w:lvl w:ilvl="7" w:tplc="DC7AD762" w:tentative="1">
      <w:start w:val="1"/>
      <w:numFmt w:val="lowerLetter"/>
      <w:lvlText w:val="%8."/>
      <w:lvlJc w:val="left"/>
      <w:pPr>
        <w:ind w:left="7669" w:hanging="360"/>
      </w:pPr>
    </w:lvl>
    <w:lvl w:ilvl="8" w:tplc="66E4A71C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FBD3B2D"/>
    <w:multiLevelType w:val="hybridMultilevel"/>
    <w:tmpl w:val="981029E2"/>
    <w:lvl w:ilvl="0" w:tplc="C7268CA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74CE7EEE" w:tentative="1">
      <w:start w:val="1"/>
      <w:numFmt w:val="lowerLetter"/>
      <w:lvlText w:val="%2."/>
      <w:lvlJc w:val="left"/>
      <w:pPr>
        <w:ind w:left="1440" w:hanging="360"/>
      </w:pPr>
    </w:lvl>
    <w:lvl w:ilvl="2" w:tplc="FF9E066A" w:tentative="1">
      <w:start w:val="1"/>
      <w:numFmt w:val="lowerRoman"/>
      <w:lvlText w:val="%3."/>
      <w:lvlJc w:val="right"/>
      <w:pPr>
        <w:ind w:left="2160" w:hanging="180"/>
      </w:pPr>
    </w:lvl>
    <w:lvl w:ilvl="3" w:tplc="9288FC52" w:tentative="1">
      <w:start w:val="1"/>
      <w:numFmt w:val="decimal"/>
      <w:lvlText w:val="%4."/>
      <w:lvlJc w:val="left"/>
      <w:pPr>
        <w:ind w:left="2880" w:hanging="360"/>
      </w:pPr>
    </w:lvl>
    <w:lvl w:ilvl="4" w:tplc="999EABE4" w:tentative="1">
      <w:start w:val="1"/>
      <w:numFmt w:val="lowerLetter"/>
      <w:lvlText w:val="%5."/>
      <w:lvlJc w:val="left"/>
      <w:pPr>
        <w:ind w:left="3600" w:hanging="360"/>
      </w:pPr>
    </w:lvl>
    <w:lvl w:ilvl="5" w:tplc="D08883C0" w:tentative="1">
      <w:start w:val="1"/>
      <w:numFmt w:val="lowerRoman"/>
      <w:lvlText w:val="%6."/>
      <w:lvlJc w:val="right"/>
      <w:pPr>
        <w:ind w:left="4320" w:hanging="180"/>
      </w:pPr>
    </w:lvl>
    <w:lvl w:ilvl="6" w:tplc="E4DC83C4" w:tentative="1">
      <w:start w:val="1"/>
      <w:numFmt w:val="decimal"/>
      <w:lvlText w:val="%7."/>
      <w:lvlJc w:val="left"/>
      <w:pPr>
        <w:ind w:left="5040" w:hanging="360"/>
      </w:pPr>
    </w:lvl>
    <w:lvl w:ilvl="7" w:tplc="8FC0506A" w:tentative="1">
      <w:start w:val="1"/>
      <w:numFmt w:val="lowerLetter"/>
      <w:lvlText w:val="%8."/>
      <w:lvlJc w:val="left"/>
      <w:pPr>
        <w:ind w:left="5760" w:hanging="360"/>
      </w:pPr>
    </w:lvl>
    <w:lvl w:ilvl="8" w:tplc="867CBD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7"/>
  </w:num>
  <w:num w:numId="6">
    <w:abstractNumId w:val="9"/>
  </w:num>
  <w:num w:numId="7">
    <w:abstractNumId w:val="24"/>
  </w:num>
  <w:num w:numId="8">
    <w:abstractNumId w:val="17"/>
  </w:num>
  <w:num w:numId="9">
    <w:abstractNumId w:val="14"/>
  </w:num>
  <w:num w:numId="10">
    <w:abstractNumId w:val="18"/>
  </w:num>
  <w:num w:numId="11">
    <w:abstractNumId w:val="7"/>
  </w:num>
  <w:num w:numId="12">
    <w:abstractNumId w:val="6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36"/>
  </w:docVars>
  <w:rsids>
    <w:rsidRoot w:val="002869BE"/>
    <w:rsid w:val="0000703D"/>
    <w:rsid w:val="000100AE"/>
    <w:rsid w:val="00024D32"/>
    <w:rsid w:val="00034D42"/>
    <w:rsid w:val="00073861"/>
    <w:rsid w:val="00077041"/>
    <w:rsid w:val="000B539E"/>
    <w:rsid w:val="000C0DD0"/>
    <w:rsid w:val="000C4534"/>
    <w:rsid w:val="000C45FF"/>
    <w:rsid w:val="000E5B44"/>
    <w:rsid w:val="000F7D16"/>
    <w:rsid w:val="00115C36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B02E7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5F1334"/>
    <w:rsid w:val="0061550C"/>
    <w:rsid w:val="00631410"/>
    <w:rsid w:val="006820DE"/>
    <w:rsid w:val="006B0485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30EAF"/>
    <w:rsid w:val="00831391"/>
    <w:rsid w:val="00856137"/>
    <w:rsid w:val="00867626"/>
    <w:rsid w:val="008777BB"/>
    <w:rsid w:val="0088276A"/>
    <w:rsid w:val="00887172"/>
    <w:rsid w:val="008C2258"/>
    <w:rsid w:val="008D6B16"/>
    <w:rsid w:val="008F5AA4"/>
    <w:rsid w:val="009051BA"/>
    <w:rsid w:val="00910807"/>
    <w:rsid w:val="00981D82"/>
    <w:rsid w:val="00985A29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AD7991"/>
    <w:rsid w:val="00B02E26"/>
    <w:rsid w:val="00B04428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0DC4"/>
    <w:rsid w:val="00BD5AFD"/>
    <w:rsid w:val="00BE355E"/>
    <w:rsid w:val="00BF35BD"/>
    <w:rsid w:val="00C273FF"/>
    <w:rsid w:val="00C42BC0"/>
    <w:rsid w:val="00C77DA8"/>
    <w:rsid w:val="00CC31BD"/>
    <w:rsid w:val="00CC3810"/>
    <w:rsid w:val="00CC59D0"/>
    <w:rsid w:val="00D00ED0"/>
    <w:rsid w:val="00D23784"/>
    <w:rsid w:val="00D569BD"/>
    <w:rsid w:val="00D821A2"/>
    <w:rsid w:val="00DF0D4F"/>
    <w:rsid w:val="00E04F17"/>
    <w:rsid w:val="00E23FF1"/>
    <w:rsid w:val="00E54987"/>
    <w:rsid w:val="00E560F8"/>
    <w:rsid w:val="00E73382"/>
    <w:rsid w:val="00E7465B"/>
    <w:rsid w:val="00E84D80"/>
    <w:rsid w:val="00E8539F"/>
    <w:rsid w:val="00E97A6A"/>
    <w:rsid w:val="00EB3F82"/>
    <w:rsid w:val="00ED3AB4"/>
    <w:rsid w:val="00F52C8A"/>
    <w:rsid w:val="00F92255"/>
    <w:rsid w:val="00F92806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5ACBB0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trl+1,DSG,H1,H2,H2 Char,H2 Char Char,H2 Char Char תו Char Char Char Char Char,Header 1,Heading 10,Heading 1MA,Heading 1Y1,Heading1,I,II+,Main Para,SystemLevel,X.1,Y1,b1,h1,head1,normal,טנדו 2 ללא,כותרת 1 תו תו,כותרת הדף,רמה 3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trl+1 תו,DSG תו,H1 תו,H2 תו,H2 Char תו,H2 Char Char תו,H2 Char Char תו Char Char Char Char Char תו,Header 1 תו,Heading 10 תו,Heading 1MA תו,Heading 1Y1 תו,Heading1 תו,I תו,II+ תו,Main Para תו,SystemLevel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styleId="af0">
    <w:name w:val="Placeholder Text"/>
    <w:uiPriority w:val="99"/>
    <w:semiHidden/>
    <w:rsid w:val="00985A29"/>
    <w:rPr>
      <w:color w:val="808080"/>
    </w:rPr>
  </w:style>
  <w:style w:type="character" w:styleId="af1">
    <w:name w:val="Unresolved Mention"/>
    <w:basedOn w:val="a2"/>
    <w:uiPriority w:val="99"/>
    <w:semiHidden/>
    <w:unhideWhenUsed/>
    <w:rsid w:val="008871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gov.il/he/Departments/publications/Call_for_bids/tender-22-24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597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Merav Asraf (Rashi)</cp:lastModifiedBy>
  <cp:revision>2</cp:revision>
  <dcterms:created xsi:type="dcterms:W3CDTF">2023-01-03T09:03:00Z</dcterms:created>
  <dcterms:modified xsi:type="dcterms:W3CDTF">2023-01-03T09:03:00Z</dcterms:modified>
</cp:coreProperties>
</file>